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58B" w:rsidRDefault="000B258B" w:rsidP="000B258B">
      <w:pPr>
        <w:jc w:val="center"/>
        <w:rPr>
          <w:b/>
          <w:bCs/>
        </w:rPr>
      </w:pPr>
    </w:p>
    <w:p w:rsidR="000B258B" w:rsidRDefault="000B258B" w:rsidP="000B258B">
      <w:pPr>
        <w:jc w:val="center"/>
        <w:rPr>
          <w:b/>
          <w:bCs/>
        </w:rPr>
      </w:pPr>
      <w:r w:rsidRPr="000B258B">
        <w:rPr>
          <w:b/>
          <w:bCs/>
        </w:rPr>
        <w:t xml:space="preserve">BASES DE POSTULACIÓN </w:t>
      </w:r>
    </w:p>
    <w:p w:rsidR="000B258B" w:rsidRDefault="009C353D" w:rsidP="000B258B">
      <w:pPr>
        <w:jc w:val="center"/>
        <w:rPr>
          <w:b/>
          <w:bCs/>
        </w:rPr>
      </w:pPr>
      <w:r>
        <w:rPr>
          <w:b/>
          <w:bCs/>
        </w:rPr>
        <w:t>ADMINISTRACIÓN</w:t>
      </w:r>
      <w:r w:rsidR="000B258B" w:rsidRPr="000B258B">
        <w:rPr>
          <w:b/>
          <w:bCs/>
        </w:rPr>
        <w:t xml:space="preserve"> ONEROSA DE LOS SERVICIOS HIGIÉNICOS UBICADOS EN PLAZA VICTORIA</w:t>
      </w:r>
    </w:p>
    <w:p w:rsidR="000B258B" w:rsidRPr="000B258B" w:rsidRDefault="000B258B" w:rsidP="000B258B">
      <w:pPr>
        <w:jc w:val="center"/>
        <w:rPr>
          <w:b/>
          <w:bCs/>
        </w:rPr>
      </w:pPr>
    </w:p>
    <w:p w:rsidR="000B258B" w:rsidRPr="000B258B" w:rsidRDefault="000B258B" w:rsidP="000B258B">
      <w:pPr>
        <w:rPr>
          <w:b/>
          <w:bCs/>
        </w:rPr>
      </w:pPr>
      <w:r w:rsidRPr="000B258B">
        <w:rPr>
          <w:b/>
          <w:bCs/>
        </w:rPr>
        <w:t>1. ANTECEDENTES GENERALES</w:t>
      </w:r>
    </w:p>
    <w:p w:rsidR="000B258B" w:rsidRPr="000B258B" w:rsidRDefault="000B258B" w:rsidP="004019ED">
      <w:pPr>
        <w:ind w:firstLine="708"/>
        <w:jc w:val="both"/>
      </w:pPr>
      <w:r w:rsidRPr="000B258B">
        <w:t xml:space="preserve">La Ilustre Municipalidad de Valparaíso convoca a personas naturales y jurídicas a participar en el proceso de postulación para la </w:t>
      </w:r>
      <w:r w:rsidR="009C353D">
        <w:t>administración</w:t>
      </w:r>
      <w:r w:rsidRPr="000B258B">
        <w:t xml:space="preserve"> onerosa de los servicios higiénicos ubicados en Plaza Victoria, con el objeto de asegurar su adecuado funcionamiento, mantención, limpieza y atención al público.</w:t>
      </w:r>
    </w:p>
    <w:p w:rsidR="000B258B" w:rsidRPr="000B258B" w:rsidRDefault="000B258B" w:rsidP="004019ED">
      <w:pPr>
        <w:ind w:firstLine="708"/>
        <w:jc w:val="both"/>
      </w:pPr>
      <w:r w:rsidRPr="000B258B">
        <w:t>La explotación se otorgará mediante permiso municipal esencialmente precario, oneroso, personal e intransferible, de conformidad con las disposiciones legales y reglamentarias vigentes.</w:t>
      </w:r>
    </w:p>
    <w:p w:rsidR="000B258B" w:rsidRPr="000B258B" w:rsidRDefault="000B258B" w:rsidP="000B258B"/>
    <w:p w:rsidR="000B258B" w:rsidRPr="000B258B" w:rsidRDefault="000B258B" w:rsidP="000B258B">
      <w:pPr>
        <w:rPr>
          <w:b/>
          <w:bCs/>
        </w:rPr>
      </w:pPr>
      <w:r w:rsidRPr="000B258B">
        <w:rPr>
          <w:b/>
          <w:bCs/>
        </w:rPr>
        <w:t>2. OBJETO DE LA CONVOCATORIA</w:t>
      </w:r>
    </w:p>
    <w:p w:rsidR="000B258B" w:rsidRPr="000B258B" w:rsidRDefault="000B258B" w:rsidP="004019ED">
      <w:pPr>
        <w:ind w:firstLine="708"/>
        <w:jc w:val="both"/>
      </w:pPr>
      <w:r w:rsidRPr="000B258B">
        <w:t>La presente convocatoria tiene por objeto seleccionar a una persona natural o jurídica que se haga cargo de la administración, operación, limpieza, mantención y atención de los servicios higiénicos ubicados en Plaza Victoria, garantizando condiciones adecuadas de higiene, seguridad y accesibilidad para los usuarios.</w:t>
      </w:r>
    </w:p>
    <w:p w:rsidR="000B258B" w:rsidRPr="000B258B" w:rsidRDefault="000B258B" w:rsidP="000B258B"/>
    <w:p w:rsidR="000B258B" w:rsidRPr="000B258B" w:rsidRDefault="000B258B" w:rsidP="000B258B">
      <w:pPr>
        <w:rPr>
          <w:b/>
          <w:bCs/>
        </w:rPr>
      </w:pPr>
      <w:r w:rsidRPr="000B258B">
        <w:rPr>
          <w:b/>
          <w:bCs/>
        </w:rPr>
        <w:t>3. CARACTERÍSTICAS DEL PERMISO</w:t>
      </w:r>
    </w:p>
    <w:p w:rsidR="000B258B" w:rsidRPr="000B258B" w:rsidRDefault="000B258B" w:rsidP="000B258B">
      <w:pPr>
        <w:rPr>
          <w:b/>
          <w:bCs/>
        </w:rPr>
      </w:pPr>
      <w:r w:rsidRPr="000B258B">
        <w:rPr>
          <w:b/>
          <w:bCs/>
        </w:rPr>
        <w:t>3.1 Naturaleza del permiso</w:t>
      </w:r>
    </w:p>
    <w:p w:rsidR="000B258B" w:rsidRPr="000B258B" w:rsidRDefault="000B258B" w:rsidP="000B258B">
      <w:r w:rsidRPr="000B258B">
        <w:t>El permiso que se otorgue tendrá carácter:</w:t>
      </w:r>
    </w:p>
    <w:p w:rsidR="000B258B" w:rsidRPr="000B258B" w:rsidRDefault="000B258B" w:rsidP="000B258B">
      <w:pPr>
        <w:numPr>
          <w:ilvl w:val="0"/>
          <w:numId w:val="1"/>
        </w:numPr>
      </w:pPr>
      <w:r w:rsidRPr="000B258B">
        <w:t xml:space="preserve">Oneroso. </w:t>
      </w:r>
    </w:p>
    <w:p w:rsidR="000B258B" w:rsidRPr="000B258B" w:rsidRDefault="000B258B" w:rsidP="000B258B">
      <w:pPr>
        <w:numPr>
          <w:ilvl w:val="0"/>
          <w:numId w:val="1"/>
        </w:numPr>
      </w:pPr>
      <w:r w:rsidRPr="000B258B">
        <w:t xml:space="preserve">Precario. </w:t>
      </w:r>
    </w:p>
    <w:p w:rsidR="000B258B" w:rsidRPr="000B258B" w:rsidRDefault="000B258B" w:rsidP="000B258B">
      <w:pPr>
        <w:numPr>
          <w:ilvl w:val="0"/>
          <w:numId w:val="1"/>
        </w:numPr>
      </w:pPr>
      <w:r w:rsidRPr="000B258B">
        <w:t xml:space="preserve">Personal e intransferible. </w:t>
      </w:r>
    </w:p>
    <w:p w:rsidR="000B258B" w:rsidRPr="000B258B" w:rsidRDefault="000B258B" w:rsidP="000B258B">
      <w:pPr>
        <w:numPr>
          <w:ilvl w:val="0"/>
          <w:numId w:val="1"/>
        </w:numPr>
      </w:pPr>
      <w:r w:rsidRPr="000B258B">
        <w:t xml:space="preserve">Revocable unilateralmente por la Municipalidad por razones de interés público o incumplimiento de las obligaciones establecidas. </w:t>
      </w:r>
    </w:p>
    <w:p w:rsidR="004019ED" w:rsidRPr="004019ED" w:rsidRDefault="004019ED" w:rsidP="004019ED">
      <w:pPr>
        <w:rPr>
          <w:b/>
        </w:rPr>
      </w:pPr>
      <w:r w:rsidRPr="004019ED">
        <w:rPr>
          <w:b/>
        </w:rPr>
        <w:t>3.2 Vigencia</w:t>
      </w:r>
    </w:p>
    <w:p w:rsidR="004019ED" w:rsidRDefault="004019ED" w:rsidP="004019ED">
      <w:pPr>
        <w:ind w:firstLine="708"/>
      </w:pPr>
      <w:r>
        <w:t xml:space="preserve">El permiso tendrá una vigencia inicial </w:t>
      </w:r>
      <w:r w:rsidR="00F76952">
        <w:t>hasta el 31 de diciembre de 2027</w:t>
      </w:r>
      <w:r>
        <w:t>.</w:t>
      </w:r>
    </w:p>
    <w:p w:rsidR="004019ED" w:rsidRDefault="004019ED" w:rsidP="004019ED"/>
    <w:p w:rsidR="004019ED" w:rsidRDefault="004019ED" w:rsidP="004019ED">
      <w:pPr>
        <w:ind w:firstLine="708"/>
        <w:jc w:val="both"/>
      </w:pPr>
      <w:r>
        <w:lastRenderedPageBreak/>
        <w:t>Posteriormente podrá renovarse por períodos anuales sucesivos, previa evaluación favorable de la Unidad Técnica respecto del cumplimiento de las obligaciones establecidas en las presentes bases, del estado de las instalaciones, de la calidad del servicio prestado y del cumplimiento de las obligaciones económicas con la Municipalidad.</w:t>
      </w:r>
    </w:p>
    <w:p w:rsidR="000B258B" w:rsidRPr="000B258B" w:rsidRDefault="004019ED" w:rsidP="004019ED">
      <w:pPr>
        <w:ind w:firstLine="708"/>
        <w:jc w:val="both"/>
      </w:pPr>
      <w:r>
        <w:t>La renovación no constituirá un derecho adquirido para el permisionario y requerirá la dictación del correspondiente acto administrativo.</w:t>
      </w:r>
    </w:p>
    <w:p w:rsidR="004019ED" w:rsidRDefault="004019ED" w:rsidP="000B258B">
      <w:pPr>
        <w:rPr>
          <w:b/>
          <w:bCs/>
        </w:rPr>
      </w:pPr>
      <w:r>
        <w:rPr>
          <w:b/>
          <w:bCs/>
        </w:rPr>
        <w:t xml:space="preserve"> </w:t>
      </w:r>
    </w:p>
    <w:p w:rsidR="000B258B" w:rsidRPr="000B258B" w:rsidRDefault="000B258B" w:rsidP="000B258B">
      <w:pPr>
        <w:rPr>
          <w:b/>
          <w:bCs/>
        </w:rPr>
      </w:pPr>
      <w:r w:rsidRPr="000B258B">
        <w:rPr>
          <w:b/>
          <w:bCs/>
        </w:rPr>
        <w:t>4. REQUISITOS DE LOS POSTULANTES</w:t>
      </w:r>
    </w:p>
    <w:p w:rsidR="000B258B" w:rsidRPr="000B258B" w:rsidRDefault="000B258B" w:rsidP="000B258B">
      <w:r w:rsidRPr="000B258B">
        <w:t>Podrán participar:</w:t>
      </w:r>
    </w:p>
    <w:p w:rsidR="000B258B" w:rsidRPr="000B258B" w:rsidRDefault="000B258B" w:rsidP="000B258B">
      <w:pPr>
        <w:rPr>
          <w:b/>
          <w:bCs/>
        </w:rPr>
      </w:pPr>
      <w:r w:rsidRPr="000B258B">
        <w:rPr>
          <w:b/>
          <w:bCs/>
        </w:rPr>
        <w:t>a) Personas Naturales</w:t>
      </w:r>
    </w:p>
    <w:p w:rsidR="000B258B" w:rsidRPr="000B258B" w:rsidRDefault="000B258B" w:rsidP="000B258B">
      <w:pPr>
        <w:numPr>
          <w:ilvl w:val="0"/>
          <w:numId w:val="2"/>
        </w:numPr>
      </w:pPr>
      <w:r w:rsidRPr="000B258B">
        <w:t xml:space="preserve">Ser mayor de 18 años. </w:t>
      </w:r>
    </w:p>
    <w:p w:rsidR="000B258B" w:rsidRPr="000B258B" w:rsidRDefault="000B258B" w:rsidP="000B258B">
      <w:pPr>
        <w:numPr>
          <w:ilvl w:val="0"/>
          <w:numId w:val="2"/>
        </w:numPr>
      </w:pPr>
      <w:r w:rsidRPr="000B258B">
        <w:t xml:space="preserve">Contar con cédula nacional de identidad vigente. </w:t>
      </w:r>
    </w:p>
    <w:p w:rsidR="000B258B" w:rsidRPr="000B258B" w:rsidRDefault="000B258B" w:rsidP="000B258B">
      <w:pPr>
        <w:numPr>
          <w:ilvl w:val="0"/>
          <w:numId w:val="2"/>
        </w:numPr>
      </w:pPr>
      <w:r w:rsidRPr="000B258B">
        <w:t xml:space="preserve">No registrar deudas vencidas con la Municipalidad de Valparaíso. </w:t>
      </w:r>
    </w:p>
    <w:p w:rsidR="000B258B" w:rsidRDefault="000B258B" w:rsidP="000B258B">
      <w:pPr>
        <w:numPr>
          <w:ilvl w:val="0"/>
          <w:numId w:val="2"/>
        </w:numPr>
      </w:pPr>
      <w:r w:rsidRPr="000B258B">
        <w:t xml:space="preserve">No haber sido sancionado con la caducidad de permisos o concesiones municipales durante los últimos cinco años. </w:t>
      </w:r>
    </w:p>
    <w:p w:rsidR="000B258B" w:rsidRPr="000B258B" w:rsidRDefault="000B258B" w:rsidP="000B258B">
      <w:pPr>
        <w:numPr>
          <w:ilvl w:val="0"/>
          <w:numId w:val="2"/>
        </w:numPr>
      </w:pPr>
      <w:r>
        <w:t>No estar en el registro de deudores de pensiones de alimentos.</w:t>
      </w:r>
    </w:p>
    <w:p w:rsidR="000B258B" w:rsidRPr="000B258B" w:rsidRDefault="000B258B" w:rsidP="000B258B">
      <w:pPr>
        <w:rPr>
          <w:b/>
          <w:bCs/>
        </w:rPr>
      </w:pPr>
      <w:r w:rsidRPr="000B258B">
        <w:rPr>
          <w:b/>
          <w:bCs/>
        </w:rPr>
        <w:t>b) Personas Jurídicas</w:t>
      </w:r>
    </w:p>
    <w:p w:rsidR="000B258B" w:rsidRPr="000B258B" w:rsidRDefault="000B258B" w:rsidP="000B258B">
      <w:pPr>
        <w:numPr>
          <w:ilvl w:val="0"/>
          <w:numId w:val="3"/>
        </w:numPr>
      </w:pPr>
      <w:r w:rsidRPr="000B258B">
        <w:t xml:space="preserve">Tener personalidad jurídica vigente. </w:t>
      </w:r>
    </w:p>
    <w:p w:rsidR="000B258B" w:rsidRPr="000B258B" w:rsidRDefault="000B258B" w:rsidP="000B258B">
      <w:pPr>
        <w:numPr>
          <w:ilvl w:val="0"/>
          <w:numId w:val="3"/>
        </w:numPr>
      </w:pPr>
      <w:r w:rsidRPr="000B258B">
        <w:t xml:space="preserve">Acreditar representación legal vigente. </w:t>
      </w:r>
    </w:p>
    <w:p w:rsidR="000B258B" w:rsidRPr="000B258B" w:rsidRDefault="000B258B" w:rsidP="000B258B">
      <w:pPr>
        <w:numPr>
          <w:ilvl w:val="0"/>
          <w:numId w:val="3"/>
        </w:numPr>
      </w:pPr>
      <w:r w:rsidRPr="000B258B">
        <w:t xml:space="preserve">No mantener deudas vencidas con la Municipalidad de Valparaíso. </w:t>
      </w:r>
    </w:p>
    <w:p w:rsidR="000B258B" w:rsidRDefault="000B258B" w:rsidP="000B258B">
      <w:pPr>
        <w:numPr>
          <w:ilvl w:val="0"/>
          <w:numId w:val="3"/>
        </w:numPr>
      </w:pPr>
      <w:r w:rsidRPr="000B258B">
        <w:t xml:space="preserve">No haber sido objeto de término anticipado o caducidad de permisos municipales por incumplimiento durante los últimos cinco años. </w:t>
      </w:r>
    </w:p>
    <w:p w:rsidR="004934FA" w:rsidRDefault="004934FA" w:rsidP="004934FA">
      <w:pPr>
        <w:numPr>
          <w:ilvl w:val="0"/>
          <w:numId w:val="3"/>
        </w:numPr>
      </w:pPr>
      <w:r w:rsidRPr="004934FA">
        <w:t xml:space="preserve">No estar </w:t>
      </w:r>
      <w:r>
        <w:t>e</w:t>
      </w:r>
      <w:r>
        <w:t xml:space="preserve">l representante </w:t>
      </w:r>
      <w:r w:rsidRPr="004934FA">
        <w:t>en el registro de deudores de pensiones de alimentos.</w:t>
      </w:r>
    </w:p>
    <w:p w:rsidR="004934FA" w:rsidRPr="000B258B" w:rsidRDefault="004934FA" w:rsidP="00F76952">
      <w:pPr>
        <w:ind w:left="720"/>
      </w:pPr>
    </w:p>
    <w:p w:rsidR="000B258B" w:rsidRPr="000B258B" w:rsidRDefault="000B258B" w:rsidP="000B258B">
      <w:pPr>
        <w:rPr>
          <w:b/>
          <w:bCs/>
        </w:rPr>
      </w:pPr>
      <w:r w:rsidRPr="000B258B">
        <w:rPr>
          <w:b/>
          <w:bCs/>
        </w:rPr>
        <w:t>5. DOCUMENTOS DE POSTULACIÓN</w:t>
      </w:r>
    </w:p>
    <w:p w:rsidR="000B258B" w:rsidRPr="000B258B" w:rsidRDefault="000B258B" w:rsidP="000B258B">
      <w:pPr>
        <w:rPr>
          <w:b/>
          <w:bCs/>
        </w:rPr>
      </w:pPr>
      <w:r w:rsidRPr="000B258B">
        <w:rPr>
          <w:b/>
          <w:bCs/>
        </w:rPr>
        <w:t>Personas Naturales</w:t>
      </w:r>
    </w:p>
    <w:p w:rsidR="000B258B" w:rsidRPr="000B258B" w:rsidRDefault="000B258B" w:rsidP="000B258B">
      <w:pPr>
        <w:numPr>
          <w:ilvl w:val="0"/>
          <w:numId w:val="4"/>
        </w:numPr>
      </w:pPr>
      <w:r w:rsidRPr="000B258B">
        <w:t xml:space="preserve">Formulario de postulación. </w:t>
      </w:r>
    </w:p>
    <w:p w:rsidR="000B258B" w:rsidRPr="000B258B" w:rsidRDefault="000B258B" w:rsidP="000B258B">
      <w:pPr>
        <w:numPr>
          <w:ilvl w:val="0"/>
          <w:numId w:val="4"/>
        </w:numPr>
      </w:pPr>
      <w:r w:rsidRPr="000B258B">
        <w:t xml:space="preserve">Copia de cédula de identidad. </w:t>
      </w:r>
    </w:p>
    <w:p w:rsidR="000B258B" w:rsidRDefault="000B258B" w:rsidP="000B258B">
      <w:pPr>
        <w:numPr>
          <w:ilvl w:val="0"/>
          <w:numId w:val="4"/>
        </w:numPr>
      </w:pPr>
      <w:r w:rsidRPr="000B258B">
        <w:t xml:space="preserve">Certificado de antecedentes para fines especiales. </w:t>
      </w:r>
    </w:p>
    <w:p w:rsidR="004934FA" w:rsidRPr="000B258B" w:rsidRDefault="004934FA" w:rsidP="004934FA">
      <w:pPr>
        <w:numPr>
          <w:ilvl w:val="0"/>
          <w:numId w:val="4"/>
        </w:numPr>
      </w:pPr>
      <w:r w:rsidRPr="000B258B">
        <w:lastRenderedPageBreak/>
        <w:t xml:space="preserve">Certificado de no deuda municipal. </w:t>
      </w:r>
    </w:p>
    <w:p w:rsidR="000B258B" w:rsidRDefault="000B258B" w:rsidP="000B258B">
      <w:pPr>
        <w:numPr>
          <w:ilvl w:val="0"/>
          <w:numId w:val="4"/>
        </w:numPr>
      </w:pPr>
      <w:r w:rsidRPr="000B258B">
        <w:t xml:space="preserve">Propuesta de gestión y operación del servicio. </w:t>
      </w:r>
    </w:p>
    <w:p w:rsidR="00F8551F" w:rsidRPr="00E12B6C" w:rsidRDefault="00F8551F" w:rsidP="00F8551F">
      <w:pPr>
        <w:numPr>
          <w:ilvl w:val="0"/>
          <w:numId w:val="4"/>
        </w:numPr>
        <w:jc w:val="both"/>
      </w:pPr>
      <w:r w:rsidRPr="00E12B6C">
        <w:t>Certificado de Deudas Fiscales (Tesorería General de la República TGR)</w:t>
      </w:r>
    </w:p>
    <w:p w:rsidR="00F8551F" w:rsidRPr="00E12B6C" w:rsidRDefault="00F8551F" w:rsidP="00F8551F">
      <w:pPr>
        <w:numPr>
          <w:ilvl w:val="0"/>
          <w:numId w:val="4"/>
        </w:numPr>
        <w:jc w:val="both"/>
      </w:pPr>
      <w:r w:rsidRPr="00E12B6C">
        <w:t>Carpeta tributaria para solicitar créditos 12 meses emitida por el Servicio de Impuestos</w:t>
      </w:r>
      <w:r>
        <w:t xml:space="preserve"> </w:t>
      </w:r>
      <w:r w:rsidRPr="00E12B6C">
        <w:t>Internos</w:t>
      </w:r>
      <w:r>
        <w:t xml:space="preserve"> (en caso que corresponda)</w:t>
      </w:r>
      <w:r w:rsidRPr="00E12B6C">
        <w:t>.</w:t>
      </w:r>
    </w:p>
    <w:p w:rsidR="00F8551F" w:rsidRDefault="00F8551F" w:rsidP="00F8551F">
      <w:pPr>
        <w:numPr>
          <w:ilvl w:val="0"/>
          <w:numId w:val="4"/>
        </w:numPr>
        <w:jc w:val="both"/>
      </w:pPr>
      <w:r w:rsidRPr="00E12B6C">
        <w:t xml:space="preserve">Boletín Comercial o </w:t>
      </w:r>
      <w:proofErr w:type="spellStart"/>
      <w:r w:rsidRPr="00E12B6C">
        <w:t>Dicom</w:t>
      </w:r>
      <w:proofErr w:type="spellEnd"/>
    </w:p>
    <w:p w:rsidR="00F8551F" w:rsidRPr="000B258B" w:rsidRDefault="00F8551F" w:rsidP="00F8551F">
      <w:pPr>
        <w:ind w:left="720"/>
      </w:pPr>
    </w:p>
    <w:p w:rsidR="000B258B" w:rsidRPr="000B258B" w:rsidRDefault="000B258B" w:rsidP="000B258B">
      <w:pPr>
        <w:rPr>
          <w:b/>
          <w:bCs/>
        </w:rPr>
      </w:pPr>
      <w:r w:rsidRPr="000B258B">
        <w:rPr>
          <w:b/>
          <w:bCs/>
        </w:rPr>
        <w:t>Personas Jurídicas</w:t>
      </w:r>
    </w:p>
    <w:p w:rsidR="000B258B" w:rsidRPr="000B258B" w:rsidRDefault="000B258B" w:rsidP="000B258B">
      <w:pPr>
        <w:numPr>
          <w:ilvl w:val="0"/>
          <w:numId w:val="5"/>
        </w:numPr>
      </w:pPr>
      <w:r w:rsidRPr="000B258B">
        <w:t xml:space="preserve">Formulario de postulación. </w:t>
      </w:r>
    </w:p>
    <w:p w:rsidR="000B258B" w:rsidRPr="000B258B" w:rsidRDefault="000B258B" w:rsidP="000B258B">
      <w:pPr>
        <w:numPr>
          <w:ilvl w:val="0"/>
          <w:numId w:val="5"/>
        </w:numPr>
      </w:pPr>
      <w:r w:rsidRPr="000B258B">
        <w:t xml:space="preserve">Copia del RUT de la entidad. </w:t>
      </w:r>
    </w:p>
    <w:p w:rsidR="000B258B" w:rsidRPr="000B258B" w:rsidRDefault="000B258B" w:rsidP="000B258B">
      <w:pPr>
        <w:numPr>
          <w:ilvl w:val="0"/>
          <w:numId w:val="5"/>
        </w:numPr>
      </w:pPr>
      <w:r w:rsidRPr="000B258B">
        <w:t xml:space="preserve">Certificado de vigencia de la persona jurídica. </w:t>
      </w:r>
    </w:p>
    <w:p w:rsidR="000B258B" w:rsidRPr="000B258B" w:rsidRDefault="000B258B" w:rsidP="000B258B">
      <w:pPr>
        <w:numPr>
          <w:ilvl w:val="0"/>
          <w:numId w:val="5"/>
        </w:numPr>
      </w:pPr>
      <w:r w:rsidRPr="000B258B">
        <w:t xml:space="preserve">Documento que acredite la representación legal. </w:t>
      </w:r>
    </w:p>
    <w:p w:rsidR="000B258B" w:rsidRPr="000B258B" w:rsidRDefault="000B258B" w:rsidP="000B258B">
      <w:pPr>
        <w:numPr>
          <w:ilvl w:val="0"/>
          <w:numId w:val="5"/>
        </w:numPr>
      </w:pPr>
      <w:r w:rsidRPr="000B258B">
        <w:t xml:space="preserve">Certificado de no deuda municipal. </w:t>
      </w:r>
    </w:p>
    <w:p w:rsidR="000B258B" w:rsidRDefault="000B258B" w:rsidP="000B258B">
      <w:pPr>
        <w:numPr>
          <w:ilvl w:val="0"/>
          <w:numId w:val="5"/>
        </w:numPr>
      </w:pPr>
      <w:r w:rsidRPr="000B258B">
        <w:t xml:space="preserve">Propuesta de gestión y operación del servicio. </w:t>
      </w:r>
    </w:p>
    <w:p w:rsidR="00F8551F" w:rsidRDefault="00F8551F" w:rsidP="00F8551F">
      <w:pPr>
        <w:numPr>
          <w:ilvl w:val="0"/>
          <w:numId w:val="5"/>
        </w:numPr>
      </w:pPr>
      <w:r>
        <w:t>Certificado de Deudas Fiscales (Tesorería General de la República TGR)</w:t>
      </w:r>
    </w:p>
    <w:p w:rsidR="00F8551F" w:rsidRDefault="00F8551F" w:rsidP="00F8551F">
      <w:pPr>
        <w:numPr>
          <w:ilvl w:val="0"/>
          <w:numId w:val="5"/>
        </w:numPr>
      </w:pPr>
      <w:r>
        <w:t>Carpeta tributaria para solicitar créditos 12 meses emitida por el Servicio de Impuestos Internos (en caso que corresponda).</w:t>
      </w:r>
    </w:p>
    <w:p w:rsidR="000B258B" w:rsidRDefault="00F8551F" w:rsidP="000B258B">
      <w:pPr>
        <w:numPr>
          <w:ilvl w:val="0"/>
          <w:numId w:val="5"/>
        </w:numPr>
      </w:pPr>
      <w:r>
        <w:t xml:space="preserve">Boletín Comercial o </w:t>
      </w:r>
      <w:proofErr w:type="spellStart"/>
      <w:r>
        <w:t>Dicom</w:t>
      </w:r>
      <w:proofErr w:type="spellEnd"/>
    </w:p>
    <w:p w:rsidR="00F8551F" w:rsidRPr="000B258B" w:rsidRDefault="00F8551F" w:rsidP="00F8551F">
      <w:pPr>
        <w:ind w:left="720"/>
      </w:pPr>
    </w:p>
    <w:p w:rsidR="004019ED" w:rsidRPr="004E35F8" w:rsidRDefault="004019ED" w:rsidP="004019ED">
      <w:pPr>
        <w:rPr>
          <w:b/>
        </w:rPr>
      </w:pPr>
      <w:r w:rsidRPr="004019ED">
        <w:rPr>
          <w:b/>
        </w:rPr>
        <w:t>6.</w:t>
      </w:r>
      <w:r w:rsidR="004E35F8">
        <w:rPr>
          <w:b/>
        </w:rPr>
        <w:t xml:space="preserve"> OBLIGACIONES DEL PERMISIONARIO</w:t>
      </w:r>
    </w:p>
    <w:p w:rsidR="004019ED" w:rsidRDefault="004019ED" w:rsidP="004E35F8">
      <w:pPr>
        <w:ind w:firstLine="708"/>
      </w:pPr>
      <w:r>
        <w:t>El adjudicatario deberá cumplir las siguientes obligaciones durante toda la vigencia del permiso:</w:t>
      </w:r>
    </w:p>
    <w:p w:rsidR="004019ED" w:rsidRPr="004019ED" w:rsidRDefault="004019ED" w:rsidP="004019ED">
      <w:pPr>
        <w:rPr>
          <w:b/>
        </w:rPr>
      </w:pPr>
      <w:r w:rsidRPr="004019ED">
        <w:rPr>
          <w:b/>
        </w:rPr>
        <w:t>a) Funcionamiento</w:t>
      </w:r>
    </w:p>
    <w:p w:rsidR="004019ED" w:rsidRDefault="004019ED" w:rsidP="004019ED">
      <w:pPr>
        <w:jc w:val="both"/>
      </w:pPr>
      <w:r>
        <w:t>Mantener el servicio abierto al público todos los días del año, de lunes a domingo, incluidos los días festivos, salvo situaciones de fuerza mayor debidamente acreditadas y autorizadas por la Municipalidad y los días de feriado irrenunciable.</w:t>
      </w:r>
    </w:p>
    <w:p w:rsidR="004019ED" w:rsidRDefault="004019ED" w:rsidP="004019ED">
      <w:pPr>
        <w:jc w:val="both"/>
      </w:pPr>
      <w:r>
        <w:t>El horario mínimo de funcionamiento será el siguiente:</w:t>
      </w:r>
    </w:p>
    <w:p w:rsidR="004019ED" w:rsidRDefault="004019ED" w:rsidP="004019ED">
      <w:pPr>
        <w:jc w:val="both"/>
      </w:pPr>
      <w:r>
        <w:t>H</w:t>
      </w:r>
      <w:r w:rsidR="00F8551F">
        <w:t>orario de invierno: desde las 07</w:t>
      </w:r>
      <w:r>
        <w:t>:00 hasta las 18:00 horas.</w:t>
      </w:r>
    </w:p>
    <w:p w:rsidR="004019ED" w:rsidRDefault="004019ED" w:rsidP="004019ED">
      <w:pPr>
        <w:jc w:val="both"/>
      </w:pPr>
      <w:r>
        <w:t>Horario de verano: desde las 07:00 hasta las 20:00 horas.</w:t>
      </w:r>
    </w:p>
    <w:p w:rsidR="004019ED" w:rsidRDefault="004019ED" w:rsidP="004019ED">
      <w:pPr>
        <w:jc w:val="both"/>
      </w:pPr>
      <w:r>
        <w:lastRenderedPageBreak/>
        <w:t>Garantizar atención continua durante todo el horario autorizado.</w:t>
      </w:r>
    </w:p>
    <w:p w:rsidR="004019ED" w:rsidRDefault="004019ED" w:rsidP="004019ED">
      <w:pPr>
        <w:jc w:val="both"/>
      </w:pPr>
      <w:r>
        <w:t>Mantener visible para el público el horario de funcionamiento y la tarifa autorizada.</w:t>
      </w:r>
    </w:p>
    <w:p w:rsidR="004019ED" w:rsidRPr="004019ED" w:rsidRDefault="004019ED" w:rsidP="004019ED">
      <w:pPr>
        <w:rPr>
          <w:b/>
        </w:rPr>
      </w:pPr>
      <w:r w:rsidRPr="004019ED">
        <w:rPr>
          <w:b/>
        </w:rPr>
        <w:t>b) Tarifa de uso</w:t>
      </w:r>
    </w:p>
    <w:p w:rsidR="004019ED" w:rsidRPr="007E0BE6" w:rsidRDefault="004019ED" w:rsidP="007E0BE6">
      <w:pPr>
        <w:jc w:val="both"/>
      </w:pPr>
      <w:r w:rsidRPr="007E0BE6">
        <w:t>El val</w:t>
      </w:r>
      <w:r w:rsidR="009C353D">
        <w:t>or máximo autorizado será de $40</w:t>
      </w:r>
      <w:r w:rsidRPr="007E0BE6">
        <w:t>0 por usuario.</w:t>
      </w:r>
    </w:p>
    <w:p w:rsidR="004019ED" w:rsidRPr="007E0BE6" w:rsidRDefault="004019ED" w:rsidP="007E0BE6">
      <w:pPr>
        <w:jc w:val="both"/>
      </w:pPr>
      <w:r w:rsidRPr="007E0BE6">
        <w:t>No podrá efectuarse ningún cobro adicional sin autorización expresa de la Municipalidad.</w:t>
      </w:r>
      <w:r w:rsidR="004934FA" w:rsidRPr="004934FA">
        <w:t xml:space="preserve"> </w:t>
      </w:r>
      <w:r w:rsidR="004934FA" w:rsidRPr="007E0BE6">
        <w:t>Toda modificación de la tarifa deberá ser previamente autorizada mediante acto administrativo.</w:t>
      </w:r>
    </w:p>
    <w:p w:rsidR="004019ED" w:rsidRPr="007E0BE6" w:rsidRDefault="004019ED" w:rsidP="007E0BE6">
      <w:pPr>
        <w:jc w:val="both"/>
      </w:pPr>
      <w:r w:rsidRPr="007E0BE6">
        <w:t>Los funcionarios municipales de las Direcciones o Departamentos de Aseo y Fiscalización estarán exentos del pago de la tarifa, previa exhibición de su credencial institucional vigente.</w:t>
      </w:r>
    </w:p>
    <w:p w:rsidR="004019ED" w:rsidRPr="00D8773F" w:rsidRDefault="004019ED" w:rsidP="004019ED">
      <w:pPr>
        <w:rPr>
          <w:b/>
        </w:rPr>
      </w:pPr>
      <w:r w:rsidRPr="004019ED">
        <w:rPr>
          <w:b/>
        </w:rPr>
        <w:t>c) Dotación mínima de personal</w:t>
      </w:r>
    </w:p>
    <w:p w:rsidR="004019ED" w:rsidRDefault="004019ED" w:rsidP="007E0BE6">
      <w:pPr>
        <w:jc w:val="both"/>
      </w:pPr>
      <w:r>
        <w:t>El permisionario deberá mantener, como mínimo, la siguiente dotación durante el horario de funcionamiento:</w:t>
      </w:r>
    </w:p>
    <w:p w:rsidR="004019ED" w:rsidRDefault="004019ED" w:rsidP="007E0BE6">
      <w:pPr>
        <w:pStyle w:val="Prrafodelista"/>
        <w:numPr>
          <w:ilvl w:val="0"/>
          <w:numId w:val="11"/>
        </w:numPr>
        <w:jc w:val="both"/>
      </w:pPr>
      <w:r>
        <w:t>Un(a) cajero(a).</w:t>
      </w:r>
    </w:p>
    <w:p w:rsidR="004019ED" w:rsidRDefault="004019ED" w:rsidP="007E0BE6">
      <w:pPr>
        <w:pStyle w:val="Prrafodelista"/>
        <w:numPr>
          <w:ilvl w:val="0"/>
          <w:numId w:val="11"/>
        </w:numPr>
        <w:jc w:val="both"/>
      </w:pPr>
      <w:r>
        <w:t>Un(a) auxiliar de aseo.</w:t>
      </w:r>
    </w:p>
    <w:p w:rsidR="004019ED" w:rsidRDefault="004019ED" w:rsidP="007E0BE6">
      <w:pPr>
        <w:jc w:val="both"/>
      </w:pPr>
      <w:r>
        <w:t>Ambos cargos deberán contar con los turnos y reemplazos necesarios para asegurar la continuidad del servicio durante toda la jornada.</w:t>
      </w:r>
    </w:p>
    <w:p w:rsidR="004019ED" w:rsidRDefault="004019ED" w:rsidP="007E0BE6">
      <w:pPr>
        <w:jc w:val="both"/>
      </w:pPr>
      <w:r>
        <w:t>La ausencia de cualquiera de estos cargos durante el funcionamiento será considerada incumplimiento de las presentes bases.</w:t>
      </w:r>
    </w:p>
    <w:p w:rsidR="004019ED" w:rsidRPr="004019ED" w:rsidRDefault="004019ED" w:rsidP="004019ED">
      <w:pPr>
        <w:rPr>
          <w:b/>
        </w:rPr>
      </w:pPr>
      <w:r w:rsidRPr="004019ED">
        <w:rPr>
          <w:b/>
        </w:rPr>
        <w:t>d) Limpieza e higiene</w:t>
      </w:r>
    </w:p>
    <w:p w:rsidR="004019ED" w:rsidRDefault="004019ED" w:rsidP="007E0BE6">
      <w:pPr>
        <w:jc w:val="both"/>
      </w:pPr>
      <w:r>
        <w:t>Mantener permanentemente las instalaciones en adecuadas condiciones de higiene, salubridad y presentación.</w:t>
      </w:r>
    </w:p>
    <w:p w:rsidR="004019ED" w:rsidRDefault="004019ED" w:rsidP="007E0BE6">
      <w:pPr>
        <w:jc w:val="both"/>
      </w:pPr>
      <w:r>
        <w:t>Mantener una bitácora de limpieza visible para los usuarios, la que deberá registrar fecha, hora, actividad realizada y nombre de la persona responsable.</w:t>
      </w:r>
    </w:p>
    <w:p w:rsidR="004019ED" w:rsidRDefault="004019ED" w:rsidP="007E0BE6">
      <w:pPr>
        <w:jc w:val="both"/>
      </w:pPr>
      <w:r>
        <w:t>Realizar desinfecciones profundas, además de aseo, revisión y reposición permanente de insumos durante toda la jornada.</w:t>
      </w:r>
    </w:p>
    <w:p w:rsidR="004019ED" w:rsidRDefault="004019ED" w:rsidP="007E0BE6">
      <w:pPr>
        <w:jc w:val="both"/>
      </w:pPr>
      <w:r>
        <w:t>Mantener libre de olores, residuos y acumulación de basura todas las dependencias.</w:t>
      </w:r>
    </w:p>
    <w:p w:rsidR="004019ED" w:rsidRPr="004019ED" w:rsidRDefault="004019ED" w:rsidP="004019ED">
      <w:pPr>
        <w:rPr>
          <w:b/>
        </w:rPr>
      </w:pPr>
      <w:r w:rsidRPr="004019ED">
        <w:rPr>
          <w:b/>
        </w:rPr>
        <w:t>e) Suministros obligatorios</w:t>
      </w:r>
    </w:p>
    <w:p w:rsidR="004019ED" w:rsidRDefault="004019ED" w:rsidP="004019ED">
      <w:r>
        <w:t>El permisionario deberá proveer y mantener de</w:t>
      </w:r>
      <w:r w:rsidR="004E35F8">
        <w:t xml:space="preserve"> forma permanente y suficiente:</w:t>
      </w:r>
    </w:p>
    <w:p w:rsidR="004019ED" w:rsidRDefault="004019ED" w:rsidP="004E35F8">
      <w:pPr>
        <w:pStyle w:val="Prrafodelista"/>
        <w:numPr>
          <w:ilvl w:val="0"/>
          <w:numId w:val="12"/>
        </w:numPr>
      </w:pPr>
      <w:r>
        <w:t>Papel higiénico.</w:t>
      </w:r>
    </w:p>
    <w:p w:rsidR="004019ED" w:rsidRDefault="004019ED" w:rsidP="004E35F8">
      <w:pPr>
        <w:pStyle w:val="Prrafodelista"/>
        <w:numPr>
          <w:ilvl w:val="0"/>
          <w:numId w:val="12"/>
        </w:numPr>
      </w:pPr>
      <w:r>
        <w:t>Jabón líquido.</w:t>
      </w:r>
    </w:p>
    <w:p w:rsidR="004019ED" w:rsidRDefault="004019ED" w:rsidP="004E35F8">
      <w:pPr>
        <w:pStyle w:val="Prrafodelista"/>
        <w:numPr>
          <w:ilvl w:val="0"/>
          <w:numId w:val="12"/>
        </w:numPr>
      </w:pPr>
      <w:r>
        <w:t>Toallas de papel o secador de manos.</w:t>
      </w:r>
    </w:p>
    <w:p w:rsidR="004019ED" w:rsidRDefault="004019ED" w:rsidP="004E35F8">
      <w:pPr>
        <w:pStyle w:val="Prrafodelista"/>
        <w:numPr>
          <w:ilvl w:val="0"/>
          <w:numId w:val="12"/>
        </w:numPr>
      </w:pPr>
      <w:r>
        <w:t>Bolsas de basura.</w:t>
      </w:r>
    </w:p>
    <w:p w:rsidR="004019ED" w:rsidRDefault="004019ED" w:rsidP="004E35F8">
      <w:pPr>
        <w:pStyle w:val="Prrafodelista"/>
        <w:numPr>
          <w:ilvl w:val="0"/>
          <w:numId w:val="12"/>
        </w:numPr>
      </w:pPr>
      <w:r>
        <w:t>Productos de limpieza y desinfección.</w:t>
      </w:r>
    </w:p>
    <w:p w:rsidR="004019ED" w:rsidRDefault="004019ED" w:rsidP="004019ED">
      <w:pPr>
        <w:pStyle w:val="Prrafodelista"/>
        <w:numPr>
          <w:ilvl w:val="0"/>
          <w:numId w:val="12"/>
        </w:numPr>
      </w:pPr>
      <w:r>
        <w:lastRenderedPageBreak/>
        <w:t>Cualquier otro insumo necesario para el correcto funcionamiento e higiene de las instalaciones.</w:t>
      </w:r>
    </w:p>
    <w:p w:rsidR="004019ED" w:rsidRDefault="004019ED" w:rsidP="004019ED">
      <w:r>
        <w:t>La falta de cualquiera de estos elementos será considerada incumplimiento de las obligaciones del permiso.</w:t>
      </w:r>
    </w:p>
    <w:p w:rsidR="004019ED" w:rsidRPr="009C353D" w:rsidRDefault="004019ED" w:rsidP="004019ED">
      <w:pPr>
        <w:rPr>
          <w:b/>
        </w:rPr>
      </w:pPr>
      <w:r w:rsidRPr="004019ED">
        <w:rPr>
          <w:b/>
        </w:rPr>
        <w:t>f) Mantención menor y reposición de equipamiento</w:t>
      </w:r>
    </w:p>
    <w:p w:rsidR="004019ED" w:rsidRDefault="004019ED" w:rsidP="004019ED">
      <w:r>
        <w:t>Será responsabilidad exclusiva del permisionario ejecutar de manera inmediata las reparaciones menores derivadas del uso cotidiano de las instalaciones, incluyendo:</w:t>
      </w:r>
    </w:p>
    <w:p w:rsidR="004019ED" w:rsidRDefault="004019ED" w:rsidP="004019ED">
      <w:r>
        <w:t>Destape de inodoros o desagües.</w:t>
      </w:r>
    </w:p>
    <w:p w:rsidR="004019ED" w:rsidRDefault="004019ED" w:rsidP="004019ED">
      <w:r>
        <w:t>Reemplazo de ampolletas, focos o luminarias.</w:t>
      </w:r>
    </w:p>
    <w:p w:rsidR="004019ED" w:rsidRDefault="004019ED" w:rsidP="004019ED">
      <w:r>
        <w:t>Cambio de gomas o sellos de llaves con filtraciones.</w:t>
      </w:r>
    </w:p>
    <w:p w:rsidR="004019ED" w:rsidRDefault="004019ED" w:rsidP="004019ED">
      <w:r>
        <w:t>Ajuste o reparación de chapas, cerraduras y herrajes.</w:t>
      </w:r>
    </w:p>
    <w:p w:rsidR="004019ED" w:rsidRDefault="004019ED" w:rsidP="004019ED">
      <w:r>
        <w:t>Otras reparaciones menores necesarias para el correcto funcionamiento del recinto.</w:t>
      </w:r>
    </w:p>
    <w:p w:rsidR="004019ED" w:rsidRDefault="004019ED" w:rsidP="004019ED">
      <w:r>
        <w:t>Asimismo, deberá asumir la reparación o reposición de los elementos de equipamiento no estructural que resulten dañados o deteriorados, tales como:</w:t>
      </w:r>
    </w:p>
    <w:p w:rsidR="004019ED" w:rsidRDefault="004019ED" w:rsidP="004019ED">
      <w:r>
        <w:t>Jaboneras.</w:t>
      </w:r>
    </w:p>
    <w:p w:rsidR="004019ED" w:rsidRDefault="004019ED" w:rsidP="004019ED">
      <w:r>
        <w:t>Inodoros.</w:t>
      </w:r>
    </w:p>
    <w:p w:rsidR="004019ED" w:rsidRDefault="004019ED" w:rsidP="004019ED">
      <w:r>
        <w:t>Lavamanos.</w:t>
      </w:r>
    </w:p>
    <w:p w:rsidR="004019ED" w:rsidRDefault="004019ED" w:rsidP="004019ED">
      <w:r>
        <w:t>Espejos.</w:t>
      </w:r>
    </w:p>
    <w:p w:rsidR="004019ED" w:rsidRDefault="004019ED" w:rsidP="004019ED">
      <w:r>
        <w:t>Papeleros.</w:t>
      </w:r>
    </w:p>
    <w:p w:rsidR="004019ED" w:rsidRDefault="004019ED" w:rsidP="004019ED">
      <w:r>
        <w:t>Puertas.</w:t>
      </w:r>
    </w:p>
    <w:p w:rsidR="004019ED" w:rsidRDefault="004019ED" w:rsidP="004019ED">
      <w:r>
        <w:t>Dispensadores.</w:t>
      </w:r>
    </w:p>
    <w:p w:rsidR="004019ED" w:rsidRDefault="004019ED" w:rsidP="004019ED">
      <w:r>
        <w:t>Señalética.</w:t>
      </w:r>
    </w:p>
    <w:p w:rsidR="00A71075" w:rsidRPr="009C353D" w:rsidRDefault="004019ED" w:rsidP="004019ED">
      <w:r>
        <w:t>Cualquier otro elemento de equipamiento similar.</w:t>
      </w:r>
    </w:p>
    <w:p w:rsidR="004019ED" w:rsidRPr="004019ED" w:rsidRDefault="004019ED" w:rsidP="004019ED">
      <w:pPr>
        <w:rPr>
          <w:b/>
        </w:rPr>
      </w:pPr>
      <w:r w:rsidRPr="004019ED">
        <w:rPr>
          <w:b/>
        </w:rPr>
        <w:t>g) Modificaciones</w:t>
      </w:r>
    </w:p>
    <w:p w:rsidR="004019ED" w:rsidRDefault="004019ED" w:rsidP="00A71075">
      <w:pPr>
        <w:jc w:val="both"/>
      </w:pPr>
      <w:r>
        <w:t>Quedará estrictamente prohibido efectuar modificaciones, ampliaciones, demoliciones, perforaciones, intervenciones, instalaciones o trabajos de pintura en las dependencias sin autorización previa y por escrito de la Municipalidad de Valparaíso.</w:t>
      </w:r>
    </w:p>
    <w:p w:rsidR="004019ED" w:rsidRDefault="004019ED" w:rsidP="00A71075">
      <w:pPr>
        <w:jc w:val="both"/>
      </w:pPr>
      <w:r>
        <w:t>Toda mejora realizada sin autorización podrá ser retirada por la Municipalidad a costa del permisionario, sin derecho a indemnización alguna.</w:t>
      </w:r>
    </w:p>
    <w:p w:rsidR="004019ED" w:rsidRDefault="004019ED" w:rsidP="004019ED"/>
    <w:p w:rsidR="004019ED" w:rsidRPr="004019ED" w:rsidRDefault="004019ED" w:rsidP="004019ED">
      <w:pPr>
        <w:rPr>
          <w:b/>
        </w:rPr>
      </w:pPr>
      <w:r w:rsidRPr="004019ED">
        <w:rPr>
          <w:b/>
        </w:rPr>
        <w:lastRenderedPageBreak/>
        <w:t>h) Información periódica a la Unidad Técnica</w:t>
      </w:r>
    </w:p>
    <w:p w:rsidR="004019ED" w:rsidRDefault="004019ED" w:rsidP="004019ED">
      <w:r>
        <w:t>El permisionario deberá remitir mensualmente a la Unidad Técnica Municipal:</w:t>
      </w:r>
    </w:p>
    <w:p w:rsidR="004019ED" w:rsidRDefault="004019ED" w:rsidP="004019ED">
      <w:r>
        <w:t>Registro del flujo de usuarios.</w:t>
      </w:r>
    </w:p>
    <w:p w:rsidR="004019ED" w:rsidRDefault="004019ED" w:rsidP="004019ED">
      <w:r>
        <w:t>Informe de recaudación mensual.</w:t>
      </w:r>
    </w:p>
    <w:p w:rsidR="004019ED" w:rsidRDefault="004019ED" w:rsidP="004019ED">
      <w:r>
        <w:t>Registro de limpieza y mantenciones efectuadas.</w:t>
      </w:r>
    </w:p>
    <w:p w:rsidR="00A71075" w:rsidRPr="009C353D" w:rsidRDefault="004019ED" w:rsidP="004019ED">
      <w:r>
        <w:t>Cualquier otro antecedente que sea requerido para fines de evaluación, fiscalización o control del servicio.</w:t>
      </w:r>
    </w:p>
    <w:p w:rsidR="004019ED" w:rsidRPr="004019ED" w:rsidRDefault="004019ED" w:rsidP="004019ED">
      <w:pPr>
        <w:rPr>
          <w:b/>
        </w:rPr>
      </w:pPr>
      <w:r w:rsidRPr="004019ED">
        <w:rPr>
          <w:b/>
        </w:rPr>
        <w:t>i) Seguridad</w:t>
      </w:r>
    </w:p>
    <w:p w:rsidR="004019ED" w:rsidRDefault="004019ED" w:rsidP="004019ED">
      <w:r>
        <w:t>Velar por el correcto uso de las instalaciones.</w:t>
      </w:r>
    </w:p>
    <w:p w:rsidR="004019ED" w:rsidRDefault="004019ED" w:rsidP="004019ED">
      <w:r>
        <w:t>Impedir conductas que afecten el orden, la seguridad o la integridad de las dependencias.</w:t>
      </w:r>
    </w:p>
    <w:p w:rsidR="000B258B" w:rsidRPr="000B258B" w:rsidRDefault="004019ED" w:rsidP="004019ED">
      <w:r>
        <w:t xml:space="preserve">Informar oportunamente cualquier daño, </w:t>
      </w:r>
      <w:proofErr w:type="spellStart"/>
      <w:r>
        <w:t>vandalización</w:t>
      </w:r>
      <w:proofErr w:type="spellEnd"/>
      <w:r>
        <w:t xml:space="preserve"> o situación que afecte la prestación del servicio.</w:t>
      </w:r>
    </w:p>
    <w:p w:rsidR="00A71075" w:rsidRDefault="00A71075" w:rsidP="004019ED">
      <w:pPr>
        <w:rPr>
          <w:b/>
          <w:bCs/>
        </w:rPr>
      </w:pPr>
    </w:p>
    <w:p w:rsidR="004019ED" w:rsidRPr="004019ED" w:rsidRDefault="004019ED" w:rsidP="004019ED">
      <w:pPr>
        <w:rPr>
          <w:b/>
          <w:bCs/>
        </w:rPr>
      </w:pPr>
      <w:r w:rsidRPr="004019ED">
        <w:rPr>
          <w:b/>
          <w:bCs/>
        </w:rPr>
        <w:t>7. DERECHO DE OCUPACIÓN</w:t>
      </w:r>
    </w:p>
    <w:p w:rsidR="004019ED" w:rsidRPr="004934FA" w:rsidRDefault="004019ED" w:rsidP="00A71075">
      <w:pPr>
        <w:jc w:val="both"/>
        <w:rPr>
          <w:bCs/>
        </w:rPr>
      </w:pPr>
      <w:r w:rsidRPr="004934FA">
        <w:rPr>
          <w:bCs/>
        </w:rPr>
        <w:t>El permiso estará afecto al pago de los derechos municipales establecidos en la Ordenanza Local de Derechos Municipales vigente, aprobada mediante Decreto Alcaldicio N.° 47 de fecha 30 de octubre de 2025.</w:t>
      </w:r>
    </w:p>
    <w:p w:rsidR="004019ED" w:rsidRPr="004934FA" w:rsidRDefault="004019ED" w:rsidP="00A71075">
      <w:pPr>
        <w:jc w:val="both"/>
        <w:rPr>
          <w:bCs/>
        </w:rPr>
      </w:pPr>
      <w:r w:rsidRPr="004934FA">
        <w:rPr>
          <w:bCs/>
        </w:rPr>
        <w:t>Para estos efectos, el permiso se encuentra clasificado en el ítem 4.1.157 de la referida Ordenanza, correspondiendo el pago de un derecho equivalente a 5 UTM mensuales</w:t>
      </w:r>
      <w:r w:rsidR="00A71075">
        <w:rPr>
          <w:bCs/>
        </w:rPr>
        <w:t xml:space="preserve"> o a lo que consigne la Ordenanza Local de Derechos por permisos, concesiones y servicios vigente</w:t>
      </w:r>
      <w:r w:rsidRPr="004934FA">
        <w:rPr>
          <w:bCs/>
        </w:rPr>
        <w:t>.</w:t>
      </w:r>
    </w:p>
    <w:p w:rsidR="004019ED" w:rsidRPr="004934FA" w:rsidRDefault="004019ED" w:rsidP="00A71075">
      <w:pPr>
        <w:jc w:val="both"/>
        <w:rPr>
          <w:bCs/>
        </w:rPr>
      </w:pPr>
      <w:r w:rsidRPr="004934FA">
        <w:rPr>
          <w:bCs/>
        </w:rPr>
        <w:t>El pago deberá efectuarse dentro de los primeros cinco días hábiles de cada mes.</w:t>
      </w:r>
    </w:p>
    <w:p w:rsidR="004934FA" w:rsidRDefault="004934FA" w:rsidP="004019ED">
      <w:pPr>
        <w:rPr>
          <w:b/>
          <w:bCs/>
        </w:rPr>
      </w:pPr>
    </w:p>
    <w:p w:rsidR="004019ED" w:rsidRPr="004019ED" w:rsidRDefault="004019ED" w:rsidP="004019ED">
      <w:pPr>
        <w:rPr>
          <w:b/>
          <w:bCs/>
        </w:rPr>
      </w:pPr>
      <w:r w:rsidRPr="004019ED">
        <w:rPr>
          <w:b/>
          <w:bCs/>
        </w:rPr>
        <w:t>8. SERVICIOS BÁSICOS</w:t>
      </w:r>
    </w:p>
    <w:p w:rsidR="004019ED" w:rsidRPr="004934FA" w:rsidRDefault="004019ED" w:rsidP="00A71075">
      <w:pPr>
        <w:jc w:val="both"/>
        <w:rPr>
          <w:bCs/>
        </w:rPr>
      </w:pPr>
      <w:r w:rsidRPr="004934FA">
        <w:rPr>
          <w:bCs/>
        </w:rPr>
        <w:t>Los consumos de agua potable y energía eléctrica serán de cargo exclusivo del permisionario.</w:t>
      </w:r>
    </w:p>
    <w:p w:rsidR="004019ED" w:rsidRPr="004934FA" w:rsidRDefault="004019ED" w:rsidP="00A71075">
      <w:pPr>
        <w:jc w:val="both"/>
        <w:rPr>
          <w:bCs/>
        </w:rPr>
      </w:pPr>
      <w:r w:rsidRPr="004934FA">
        <w:rPr>
          <w:bCs/>
        </w:rPr>
        <w:t xml:space="preserve">Cuando las instalaciones cuenten con </w:t>
      </w:r>
      <w:proofErr w:type="spellStart"/>
      <w:r w:rsidRPr="004934FA">
        <w:rPr>
          <w:bCs/>
        </w:rPr>
        <w:t>remarcadores</w:t>
      </w:r>
      <w:proofErr w:type="spellEnd"/>
      <w:r w:rsidRPr="004934FA">
        <w:rPr>
          <w:bCs/>
        </w:rPr>
        <w:t xml:space="preserve"> de consumo, el pago se efectuará conforme al consumo efectivo registrado.</w:t>
      </w:r>
    </w:p>
    <w:p w:rsidR="004019ED" w:rsidRPr="004934FA" w:rsidRDefault="004019ED" w:rsidP="00A71075">
      <w:pPr>
        <w:jc w:val="both"/>
        <w:rPr>
          <w:bCs/>
        </w:rPr>
      </w:pPr>
      <w:r w:rsidRPr="004934FA">
        <w:rPr>
          <w:bCs/>
        </w:rPr>
        <w:t xml:space="preserve">En caso de no existir </w:t>
      </w:r>
      <w:proofErr w:type="spellStart"/>
      <w:r w:rsidRPr="004934FA">
        <w:rPr>
          <w:bCs/>
        </w:rPr>
        <w:t>remarcadores</w:t>
      </w:r>
      <w:proofErr w:type="spellEnd"/>
      <w:r w:rsidRPr="004934FA">
        <w:rPr>
          <w:bCs/>
        </w:rPr>
        <w:t>, el permisionario deberá instalarlos a su costo dentro del plazo que determine la Municipalidad.</w:t>
      </w:r>
    </w:p>
    <w:p w:rsidR="004019ED" w:rsidRPr="004934FA" w:rsidRDefault="004019ED" w:rsidP="00A71075">
      <w:pPr>
        <w:jc w:val="both"/>
        <w:rPr>
          <w:bCs/>
        </w:rPr>
      </w:pPr>
      <w:r w:rsidRPr="004934FA">
        <w:rPr>
          <w:bCs/>
        </w:rPr>
        <w:t>El incumplimiento de esta obligación constituirá causal suficiente para poner término al permiso.</w:t>
      </w:r>
    </w:p>
    <w:p w:rsidR="004019ED" w:rsidRDefault="004019ED" w:rsidP="000B258B">
      <w:pPr>
        <w:rPr>
          <w:b/>
          <w:bCs/>
        </w:rPr>
      </w:pPr>
    </w:p>
    <w:p w:rsidR="000B258B" w:rsidRPr="000B258B" w:rsidRDefault="000B258B" w:rsidP="000B258B">
      <w:pPr>
        <w:rPr>
          <w:b/>
          <w:bCs/>
        </w:rPr>
      </w:pPr>
      <w:r w:rsidRPr="000B258B">
        <w:rPr>
          <w:b/>
          <w:bCs/>
        </w:rPr>
        <w:lastRenderedPageBreak/>
        <w:t>7. CANON MENSUAL</w:t>
      </w:r>
      <w:r w:rsidR="009C353D">
        <w:rPr>
          <w:b/>
          <w:bCs/>
        </w:rPr>
        <w:t xml:space="preserve"> Y TARIFA DEL SERVICIO</w:t>
      </w:r>
    </w:p>
    <w:p w:rsidR="000B258B" w:rsidRPr="000B258B" w:rsidRDefault="000B258B" w:rsidP="00A71075">
      <w:pPr>
        <w:jc w:val="both"/>
      </w:pPr>
      <w:r w:rsidRPr="000B258B">
        <w:t xml:space="preserve">Los </w:t>
      </w:r>
      <w:r w:rsidRPr="009C353D">
        <w:rPr>
          <w:u w:val="single"/>
        </w:rPr>
        <w:t>postulantes deb</w:t>
      </w:r>
      <w:r w:rsidR="009C353D" w:rsidRPr="009C353D">
        <w:rPr>
          <w:u w:val="single"/>
        </w:rPr>
        <w:t>erán ofertar un monto a cobrar a usuarios</w:t>
      </w:r>
      <w:r w:rsidRPr="009C353D">
        <w:rPr>
          <w:u w:val="single"/>
        </w:rPr>
        <w:t xml:space="preserve"> por </w:t>
      </w:r>
      <w:r w:rsidR="009C353D" w:rsidRPr="009C353D">
        <w:rPr>
          <w:u w:val="single"/>
        </w:rPr>
        <w:t xml:space="preserve">el uso </w:t>
      </w:r>
      <w:r w:rsidRPr="009C353D">
        <w:rPr>
          <w:u w:val="single"/>
        </w:rPr>
        <w:t>del servicio</w:t>
      </w:r>
      <w:r w:rsidR="009C353D">
        <w:t>. E</w:t>
      </w:r>
      <w:r w:rsidR="009C353D" w:rsidRPr="009C353D">
        <w:t>l valor máximo autorizado será de $400 por usuario.</w:t>
      </w:r>
    </w:p>
    <w:p w:rsidR="009C353D" w:rsidRPr="004934FA" w:rsidRDefault="009C353D" w:rsidP="009C353D">
      <w:pPr>
        <w:jc w:val="both"/>
        <w:rPr>
          <w:bCs/>
        </w:rPr>
      </w:pPr>
      <w:r>
        <w:t>Deberán pagar</w:t>
      </w:r>
      <w:r w:rsidR="000B258B" w:rsidRPr="000B258B">
        <w:t xml:space="preserve"> la suma de</w:t>
      </w:r>
      <w:r w:rsidR="00A71075">
        <w:t xml:space="preserve"> 5</w:t>
      </w:r>
      <w:r w:rsidR="000B258B" w:rsidRPr="000B258B">
        <w:t xml:space="preserve"> UTM mensuales</w:t>
      </w:r>
      <w:r>
        <w:t xml:space="preserve"> de acuerdo al ítem</w:t>
      </w:r>
      <w:r w:rsidRPr="009C353D">
        <w:rPr>
          <w:bCs/>
        </w:rPr>
        <w:t xml:space="preserve"> 4.1.157</w:t>
      </w:r>
      <w:r>
        <w:rPr>
          <w:bCs/>
        </w:rPr>
        <w:t xml:space="preserve"> </w:t>
      </w:r>
      <w:r w:rsidRPr="004934FA">
        <w:rPr>
          <w:bCs/>
        </w:rPr>
        <w:t>establecidos en la Ordenanza Local de Derechos Municipales vigente, aprobada mediante Decreto Alcaldicio N.° 47 de fecha 30 de octubre de 2025</w:t>
      </w:r>
      <w:r>
        <w:rPr>
          <w:bCs/>
        </w:rPr>
        <w:t xml:space="preserve"> </w:t>
      </w:r>
      <w:r w:rsidRPr="009C353D">
        <w:rPr>
          <w:bCs/>
        </w:rPr>
        <w:t>o a lo que consigne la Ordenanza Local de Derechos por permisos, concesiones y servicios vigente.</w:t>
      </w:r>
    </w:p>
    <w:p w:rsidR="000B258B" w:rsidRPr="000B258B" w:rsidRDefault="000B258B" w:rsidP="00A71075">
      <w:pPr>
        <w:jc w:val="both"/>
      </w:pPr>
      <w:r w:rsidRPr="000B258B">
        <w:t xml:space="preserve">Las ofertas </w:t>
      </w:r>
      <w:r w:rsidR="009C353D">
        <w:t>superiores</w:t>
      </w:r>
      <w:r w:rsidRPr="000B258B">
        <w:t xml:space="preserve"> al monto m</w:t>
      </w:r>
      <w:r w:rsidR="009C353D">
        <w:t>áximo</w:t>
      </w:r>
      <w:r w:rsidRPr="000B258B">
        <w:t xml:space="preserve"> serán declaradas inadmisibles.</w:t>
      </w:r>
    </w:p>
    <w:p w:rsidR="000B258B" w:rsidRPr="000B258B" w:rsidRDefault="000B258B" w:rsidP="000B258B"/>
    <w:p w:rsidR="000B258B" w:rsidRPr="000B258B" w:rsidRDefault="000B258B" w:rsidP="000B258B">
      <w:pPr>
        <w:rPr>
          <w:b/>
          <w:bCs/>
        </w:rPr>
      </w:pPr>
      <w:r w:rsidRPr="000B258B">
        <w:rPr>
          <w:b/>
          <w:bCs/>
        </w:rPr>
        <w:t>8. CRITERIOS DE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7"/>
        <w:gridCol w:w="1096"/>
      </w:tblGrid>
      <w:tr w:rsidR="000B258B" w:rsidRPr="000B258B" w:rsidTr="000B258B">
        <w:trPr>
          <w:tblHeader/>
          <w:tblCellSpacing w:w="15" w:type="dxa"/>
        </w:trPr>
        <w:tc>
          <w:tcPr>
            <w:tcW w:w="0" w:type="auto"/>
            <w:vAlign w:val="center"/>
            <w:hideMark/>
          </w:tcPr>
          <w:p w:rsidR="000B258B" w:rsidRPr="000B258B" w:rsidRDefault="000B258B" w:rsidP="000B258B">
            <w:pPr>
              <w:rPr>
                <w:b/>
                <w:bCs/>
              </w:rPr>
            </w:pPr>
            <w:r w:rsidRPr="000B258B">
              <w:rPr>
                <w:b/>
                <w:bCs/>
              </w:rPr>
              <w:t>Criterio</w:t>
            </w:r>
          </w:p>
        </w:tc>
        <w:tc>
          <w:tcPr>
            <w:tcW w:w="0" w:type="auto"/>
            <w:vAlign w:val="center"/>
            <w:hideMark/>
          </w:tcPr>
          <w:p w:rsidR="000B258B" w:rsidRPr="000B258B" w:rsidRDefault="000B258B" w:rsidP="000B258B">
            <w:pPr>
              <w:rPr>
                <w:b/>
                <w:bCs/>
              </w:rPr>
            </w:pPr>
            <w:r w:rsidRPr="000B258B">
              <w:rPr>
                <w:b/>
                <w:bCs/>
              </w:rPr>
              <w:t>Puntaje</w:t>
            </w:r>
          </w:p>
        </w:tc>
      </w:tr>
      <w:tr w:rsidR="000B258B" w:rsidRPr="000B258B" w:rsidTr="000B258B">
        <w:trPr>
          <w:tblCellSpacing w:w="15" w:type="dxa"/>
        </w:trPr>
        <w:tc>
          <w:tcPr>
            <w:tcW w:w="0" w:type="auto"/>
            <w:vAlign w:val="center"/>
            <w:hideMark/>
          </w:tcPr>
          <w:p w:rsidR="000B258B" w:rsidRPr="000B258B" w:rsidRDefault="000B258B" w:rsidP="000B258B">
            <w:r w:rsidRPr="000B258B">
              <w:t>Oferta económica</w:t>
            </w:r>
            <w:r w:rsidR="00A71075">
              <w:t xml:space="preserve"> (cobro a usuarios)</w:t>
            </w:r>
          </w:p>
        </w:tc>
        <w:tc>
          <w:tcPr>
            <w:tcW w:w="0" w:type="auto"/>
            <w:vAlign w:val="center"/>
            <w:hideMark/>
          </w:tcPr>
          <w:p w:rsidR="000B258B" w:rsidRPr="000B258B" w:rsidRDefault="000B258B" w:rsidP="000B258B">
            <w:r w:rsidRPr="000B258B">
              <w:t>40 puntos</w:t>
            </w:r>
          </w:p>
        </w:tc>
      </w:tr>
      <w:tr w:rsidR="000B258B" w:rsidRPr="000B258B" w:rsidTr="000B258B">
        <w:trPr>
          <w:tblCellSpacing w:w="15" w:type="dxa"/>
        </w:trPr>
        <w:tc>
          <w:tcPr>
            <w:tcW w:w="0" w:type="auto"/>
            <w:vAlign w:val="center"/>
            <w:hideMark/>
          </w:tcPr>
          <w:p w:rsidR="000B258B" w:rsidRPr="000B258B" w:rsidRDefault="000B258B" w:rsidP="000B258B">
            <w:r w:rsidRPr="000B258B">
              <w:t>Experiencia en administración de servicios similares</w:t>
            </w:r>
          </w:p>
        </w:tc>
        <w:tc>
          <w:tcPr>
            <w:tcW w:w="0" w:type="auto"/>
            <w:vAlign w:val="center"/>
            <w:hideMark/>
          </w:tcPr>
          <w:p w:rsidR="000B258B" w:rsidRPr="000B258B" w:rsidRDefault="000B258B" w:rsidP="000B258B">
            <w:r w:rsidRPr="000B258B">
              <w:t>30 puntos</w:t>
            </w:r>
          </w:p>
        </w:tc>
      </w:tr>
      <w:tr w:rsidR="000B258B" w:rsidRPr="000B258B" w:rsidTr="000B258B">
        <w:trPr>
          <w:tblCellSpacing w:w="15" w:type="dxa"/>
        </w:trPr>
        <w:tc>
          <w:tcPr>
            <w:tcW w:w="0" w:type="auto"/>
            <w:vAlign w:val="center"/>
            <w:hideMark/>
          </w:tcPr>
          <w:p w:rsidR="000B258B" w:rsidRPr="000B258B" w:rsidRDefault="000B258B" w:rsidP="000B258B">
            <w:r w:rsidRPr="000B258B">
              <w:t>Propuesta de operación, limpieza y mantención</w:t>
            </w:r>
          </w:p>
        </w:tc>
        <w:tc>
          <w:tcPr>
            <w:tcW w:w="0" w:type="auto"/>
            <w:vAlign w:val="center"/>
            <w:hideMark/>
          </w:tcPr>
          <w:p w:rsidR="000B258B" w:rsidRPr="000B258B" w:rsidRDefault="000B258B" w:rsidP="000B258B">
            <w:r w:rsidRPr="000B258B">
              <w:t>20 puntos</w:t>
            </w:r>
          </w:p>
        </w:tc>
      </w:tr>
      <w:tr w:rsidR="000B258B" w:rsidRPr="000B258B" w:rsidTr="000B258B">
        <w:trPr>
          <w:tblCellSpacing w:w="15" w:type="dxa"/>
        </w:trPr>
        <w:tc>
          <w:tcPr>
            <w:tcW w:w="0" w:type="auto"/>
            <w:vAlign w:val="center"/>
            <w:hideMark/>
          </w:tcPr>
          <w:p w:rsidR="000B258B" w:rsidRPr="000B258B" w:rsidRDefault="000B258B" w:rsidP="000B258B">
            <w:r w:rsidRPr="000B258B">
              <w:t>Contratación de personal y medidas de atención al público</w:t>
            </w:r>
          </w:p>
        </w:tc>
        <w:tc>
          <w:tcPr>
            <w:tcW w:w="0" w:type="auto"/>
            <w:vAlign w:val="center"/>
            <w:hideMark/>
          </w:tcPr>
          <w:p w:rsidR="000B258B" w:rsidRPr="000B258B" w:rsidRDefault="000B258B" w:rsidP="000B258B">
            <w:r w:rsidRPr="000B258B">
              <w:t>10 puntos</w:t>
            </w:r>
          </w:p>
        </w:tc>
      </w:tr>
      <w:tr w:rsidR="000B258B" w:rsidRPr="000B258B" w:rsidTr="000B258B">
        <w:trPr>
          <w:tblCellSpacing w:w="15" w:type="dxa"/>
        </w:trPr>
        <w:tc>
          <w:tcPr>
            <w:tcW w:w="0" w:type="auto"/>
            <w:vAlign w:val="center"/>
            <w:hideMark/>
          </w:tcPr>
          <w:p w:rsidR="000B258B" w:rsidRPr="000B258B" w:rsidRDefault="000B258B" w:rsidP="000B258B">
            <w:r w:rsidRPr="000B258B">
              <w:rPr>
                <w:b/>
                <w:bCs/>
              </w:rPr>
              <w:t>Total</w:t>
            </w:r>
          </w:p>
        </w:tc>
        <w:tc>
          <w:tcPr>
            <w:tcW w:w="0" w:type="auto"/>
            <w:vAlign w:val="center"/>
            <w:hideMark/>
          </w:tcPr>
          <w:p w:rsidR="000B258B" w:rsidRPr="000B258B" w:rsidRDefault="000B258B" w:rsidP="000B258B">
            <w:r w:rsidRPr="000B258B">
              <w:rPr>
                <w:b/>
                <w:bCs/>
              </w:rPr>
              <w:t>100 puntos</w:t>
            </w:r>
          </w:p>
        </w:tc>
      </w:tr>
    </w:tbl>
    <w:p w:rsidR="003E2AF8" w:rsidRDefault="00633EBC" w:rsidP="000B258B">
      <w:r>
        <w:tab/>
      </w:r>
    </w:p>
    <w:p w:rsidR="000B258B" w:rsidRDefault="00633EBC" w:rsidP="003E2AF8">
      <w:pPr>
        <w:ind w:firstLine="708"/>
        <w:jc w:val="both"/>
      </w:pPr>
      <w:r>
        <w:t xml:space="preserve">Las postulaciones serán evaluadas por el </w:t>
      </w:r>
      <w:r w:rsidRPr="00633EBC">
        <w:rPr>
          <w:lang w:val="es-ES_tradnl"/>
        </w:rPr>
        <w:t>Comité de asignación de espacios ubicados en ascensores, Mercado Puerto, baños y pérgolas</w:t>
      </w:r>
      <w:r>
        <w:rPr>
          <w:lang w:val="es-ES_tradnl"/>
        </w:rPr>
        <w:t xml:space="preserve"> credo mediante decreto</w:t>
      </w:r>
      <w:r w:rsidR="003E2AF8">
        <w:rPr>
          <w:lang w:val="es-ES_tradnl"/>
        </w:rPr>
        <w:t xml:space="preserve"> </w:t>
      </w:r>
      <w:proofErr w:type="spellStart"/>
      <w:r w:rsidR="003E2AF8">
        <w:rPr>
          <w:lang w:val="es-ES_tradnl"/>
        </w:rPr>
        <w:t>alcaldicio</w:t>
      </w:r>
      <w:proofErr w:type="spellEnd"/>
      <w:r w:rsidR="003E2AF8">
        <w:rPr>
          <w:lang w:val="es-ES_tradnl"/>
        </w:rPr>
        <w:t xml:space="preserve"> N° 4043, de fecha 10 de octubre de 2025 y los resultados serán comunicados vía correo electrónico a las personas que postularon.</w:t>
      </w:r>
    </w:p>
    <w:p w:rsidR="00633EBC" w:rsidRPr="000B258B" w:rsidRDefault="00633EBC" w:rsidP="000B258B"/>
    <w:p w:rsidR="000B258B" w:rsidRPr="000B258B" w:rsidRDefault="000B258B" w:rsidP="000B258B">
      <w:pPr>
        <w:rPr>
          <w:b/>
          <w:bCs/>
        </w:rPr>
      </w:pPr>
      <w:r w:rsidRPr="000B258B">
        <w:rPr>
          <w:b/>
          <w:bCs/>
        </w:rPr>
        <w:t>9. CAUSALES DE TÉRMINO DEL PERMISO</w:t>
      </w:r>
    </w:p>
    <w:p w:rsidR="000B258B" w:rsidRPr="000B258B" w:rsidRDefault="000B258B" w:rsidP="000B258B">
      <w:r w:rsidRPr="000B258B">
        <w:t>Serán causales de término inmediato:</w:t>
      </w:r>
    </w:p>
    <w:p w:rsidR="000B258B" w:rsidRPr="000B258B" w:rsidRDefault="000B258B" w:rsidP="000B258B">
      <w:pPr>
        <w:numPr>
          <w:ilvl w:val="0"/>
          <w:numId w:val="10"/>
        </w:numPr>
      </w:pPr>
      <w:r w:rsidRPr="000B258B">
        <w:t xml:space="preserve">Incumplimiento reiterado del horario de funcionamiento. </w:t>
      </w:r>
    </w:p>
    <w:p w:rsidR="000B258B" w:rsidRPr="000B258B" w:rsidRDefault="000B258B" w:rsidP="000B258B">
      <w:pPr>
        <w:numPr>
          <w:ilvl w:val="0"/>
          <w:numId w:val="10"/>
        </w:numPr>
      </w:pPr>
      <w:r w:rsidRPr="000B258B">
        <w:t xml:space="preserve">Cobro de tarifas superiores a las autorizadas. </w:t>
      </w:r>
    </w:p>
    <w:p w:rsidR="000B258B" w:rsidRPr="000B258B" w:rsidRDefault="000B258B" w:rsidP="000B258B">
      <w:pPr>
        <w:numPr>
          <w:ilvl w:val="0"/>
          <w:numId w:val="10"/>
        </w:numPr>
      </w:pPr>
      <w:r w:rsidRPr="000B258B">
        <w:t xml:space="preserve">Falta de limpieza o condiciones sanitarias deficientes. </w:t>
      </w:r>
    </w:p>
    <w:p w:rsidR="000B258B" w:rsidRPr="000B258B" w:rsidRDefault="000B258B" w:rsidP="000B258B">
      <w:pPr>
        <w:numPr>
          <w:ilvl w:val="0"/>
          <w:numId w:val="10"/>
        </w:numPr>
      </w:pPr>
      <w:r w:rsidRPr="000B258B">
        <w:t xml:space="preserve">Cesión o transferencia del permiso a terceros. </w:t>
      </w:r>
    </w:p>
    <w:p w:rsidR="000B258B" w:rsidRPr="000B258B" w:rsidRDefault="000B258B" w:rsidP="000B258B">
      <w:pPr>
        <w:numPr>
          <w:ilvl w:val="0"/>
          <w:numId w:val="10"/>
        </w:numPr>
      </w:pPr>
      <w:r w:rsidRPr="000B258B">
        <w:t xml:space="preserve">Incumplimiento del pago del canon municipal. </w:t>
      </w:r>
    </w:p>
    <w:p w:rsidR="000B258B" w:rsidRPr="000B258B" w:rsidRDefault="000B258B" w:rsidP="000B258B">
      <w:pPr>
        <w:numPr>
          <w:ilvl w:val="0"/>
          <w:numId w:val="10"/>
        </w:numPr>
      </w:pPr>
      <w:r w:rsidRPr="000B258B">
        <w:lastRenderedPageBreak/>
        <w:t xml:space="preserve">Uso indebido de las instalaciones. </w:t>
      </w:r>
    </w:p>
    <w:p w:rsidR="000B258B" w:rsidRPr="000B258B" w:rsidRDefault="000B258B" w:rsidP="000B258B">
      <w:pPr>
        <w:numPr>
          <w:ilvl w:val="0"/>
          <w:numId w:val="10"/>
        </w:numPr>
      </w:pPr>
      <w:r w:rsidRPr="000B258B">
        <w:t xml:space="preserve">Cualquier incumplimiento grave de las obligaciones establecidas en estas bases. </w:t>
      </w:r>
    </w:p>
    <w:p w:rsidR="000B258B" w:rsidRPr="000B258B" w:rsidRDefault="000B258B" w:rsidP="000B258B"/>
    <w:p w:rsidR="000B258B" w:rsidRPr="000B258B" w:rsidRDefault="000B258B" w:rsidP="000B258B">
      <w:pPr>
        <w:rPr>
          <w:b/>
          <w:bCs/>
        </w:rPr>
      </w:pPr>
      <w:r w:rsidRPr="000B258B">
        <w:rPr>
          <w:b/>
          <w:bCs/>
        </w:rPr>
        <w:t>10. FACULTADES DE FISCALIZACIÓN</w:t>
      </w:r>
    </w:p>
    <w:p w:rsidR="000B258B" w:rsidRPr="000B258B" w:rsidRDefault="000B258B" w:rsidP="000B258B">
      <w:r w:rsidRPr="000B258B">
        <w:t>La Municipalidad, a través de la</w:t>
      </w:r>
      <w:r w:rsidR="00633EBC">
        <w:t xml:space="preserve"> unidad técnica</w:t>
      </w:r>
      <w:r w:rsidRPr="000B258B">
        <w:t>, podrá efectuar inspecciones periódicas para verificar el cumplimiento de las obligaciones establecidas en estas bases.</w:t>
      </w:r>
    </w:p>
    <w:p w:rsidR="000B258B" w:rsidRPr="000B258B" w:rsidRDefault="000B258B" w:rsidP="000B258B">
      <w:r w:rsidRPr="000B258B">
        <w:t>El permisionario deberá otorgar todas las facilidades necesarias para el desarrollo de las labores de fiscalización.</w:t>
      </w:r>
    </w:p>
    <w:p w:rsidR="000B258B" w:rsidRPr="000B258B" w:rsidRDefault="000B258B" w:rsidP="000B258B"/>
    <w:p w:rsidR="000B258B" w:rsidRPr="000B258B" w:rsidRDefault="000B258B" w:rsidP="000B258B">
      <w:pPr>
        <w:rPr>
          <w:b/>
          <w:bCs/>
        </w:rPr>
      </w:pPr>
      <w:r w:rsidRPr="000B258B">
        <w:rPr>
          <w:b/>
          <w:bCs/>
        </w:rPr>
        <w:t>11. RESOLUCIÓN DEL PROCESO</w:t>
      </w:r>
    </w:p>
    <w:p w:rsidR="000B258B" w:rsidRPr="000B258B" w:rsidRDefault="000B258B" w:rsidP="00633EBC">
      <w:pPr>
        <w:jc w:val="both"/>
      </w:pPr>
      <w:r w:rsidRPr="000B258B">
        <w:t>La Municipalidad se reserva el derecho de declarar desierto el proceso cuando las ofertas no resulten convenientes para los intereses municipales o no cumplan los requisitos establecidos en las presentes bases.</w:t>
      </w:r>
    </w:p>
    <w:p w:rsidR="000B258B" w:rsidRPr="000B258B" w:rsidRDefault="000B258B" w:rsidP="00633EBC">
      <w:pPr>
        <w:jc w:val="both"/>
      </w:pPr>
      <w:r w:rsidRPr="000B258B">
        <w:t xml:space="preserve">La </w:t>
      </w:r>
      <w:r w:rsidR="009C353D">
        <w:t>administración</w:t>
      </w:r>
      <w:bookmarkStart w:id="0" w:name="_GoBack"/>
      <w:bookmarkEnd w:id="0"/>
      <w:r w:rsidR="00A71075">
        <w:t xml:space="preserve"> del servicio higiénico Plaza Victoria </w:t>
      </w:r>
      <w:r w:rsidRPr="000B258B">
        <w:t>será formaliz</w:t>
      </w:r>
      <w:r w:rsidR="00A71075">
        <w:t>ada mediante Decreto Alcaldicio de ocupación onerosa.</w:t>
      </w:r>
    </w:p>
    <w:p w:rsidR="000B258B" w:rsidRPr="000B258B" w:rsidRDefault="000B258B" w:rsidP="000B258B"/>
    <w:p w:rsidR="000B258B" w:rsidRPr="000B258B" w:rsidRDefault="000B258B" w:rsidP="000B258B">
      <w:pPr>
        <w:rPr>
          <w:b/>
          <w:bCs/>
        </w:rPr>
      </w:pPr>
      <w:r w:rsidRPr="000B258B">
        <w:rPr>
          <w:b/>
          <w:bCs/>
        </w:rPr>
        <w:t>12. DISPOSICIONES FINALES</w:t>
      </w:r>
    </w:p>
    <w:p w:rsidR="007312B5" w:rsidRPr="007312B5" w:rsidRDefault="007312B5" w:rsidP="007312B5">
      <w:pPr>
        <w:jc w:val="both"/>
      </w:pPr>
      <w:r w:rsidRPr="007312B5">
        <w:rPr>
          <w:b/>
        </w:rPr>
        <w:t>Inscripción:</w:t>
      </w:r>
      <w:r>
        <w:t xml:space="preserve"> </w:t>
      </w:r>
      <w:r w:rsidRPr="007312B5">
        <w:t xml:space="preserve">Se completará de manera presencial en un sobre cerrado en oficinas de la Dirección de Desarrollo Económico, 4to Piso, </w:t>
      </w:r>
      <w:r w:rsidR="009C353D">
        <w:t>San Martín S/N (Mercado Puerto)</w:t>
      </w:r>
      <w:r w:rsidRPr="007312B5">
        <w:t xml:space="preserve">, Valparaíso o a través de </w:t>
      </w:r>
      <w:r>
        <w:t>un formulario on</w:t>
      </w:r>
      <w:r w:rsidRPr="007312B5">
        <w:t xml:space="preserve">line </w:t>
      </w:r>
      <w:r>
        <w:t>d</w:t>
      </w:r>
      <w:r w:rsidR="009C353D">
        <w:t>isponible en la página de la M</w:t>
      </w:r>
      <w:r>
        <w:t>unicipalidad</w:t>
      </w:r>
      <w:r w:rsidR="009C353D">
        <w:t xml:space="preserve"> y en redes sociales municipales</w:t>
      </w:r>
      <w:r w:rsidRPr="007312B5">
        <w:t xml:space="preserve">, el cual tendrá el carácter de declaración jurada, en el que se adjuntarán los archivos en formato </w:t>
      </w:r>
      <w:r w:rsidR="009C353D">
        <w:t>PDF</w:t>
      </w:r>
      <w:r w:rsidRPr="007312B5">
        <w:t xml:space="preserve">, en cumplimiento de los requisitos exigidos. </w:t>
      </w:r>
    </w:p>
    <w:p w:rsidR="000B258B" w:rsidRPr="000B258B" w:rsidRDefault="000B258B" w:rsidP="00633EBC">
      <w:pPr>
        <w:jc w:val="both"/>
      </w:pPr>
      <w:r w:rsidRPr="000B258B">
        <w:t>La sola presentación de antecedentes implica la aceptación íntegra de las presentes bases por parte del postulante.</w:t>
      </w:r>
    </w:p>
    <w:p w:rsidR="000B258B" w:rsidRPr="000B258B" w:rsidRDefault="000B258B" w:rsidP="00633EBC">
      <w:pPr>
        <w:jc w:val="both"/>
      </w:pPr>
      <w:r w:rsidRPr="000B258B">
        <w:t>Toda situación no prevista será resuelta por la Municipalidad de Valparaíso conforme a la normativa vigente y al interés municipal comprometido en la adecuada prestación del servicio a la comunidad.</w:t>
      </w:r>
    </w:p>
    <w:p w:rsidR="009661EA" w:rsidRDefault="009661EA"/>
    <w:sectPr w:rsidR="009661EA">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CAB" w:rsidRDefault="005F3CAB" w:rsidP="000B258B">
      <w:pPr>
        <w:spacing w:after="0" w:line="240" w:lineRule="auto"/>
      </w:pPr>
      <w:r>
        <w:separator/>
      </w:r>
    </w:p>
  </w:endnote>
  <w:endnote w:type="continuationSeparator" w:id="0">
    <w:p w:rsidR="005F3CAB" w:rsidRDefault="005F3CAB" w:rsidP="000B2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CAB" w:rsidRDefault="005F3CAB" w:rsidP="000B258B">
      <w:pPr>
        <w:spacing w:after="0" w:line="240" w:lineRule="auto"/>
      </w:pPr>
      <w:r>
        <w:separator/>
      </w:r>
    </w:p>
  </w:footnote>
  <w:footnote w:type="continuationSeparator" w:id="0">
    <w:p w:rsidR="005F3CAB" w:rsidRDefault="005F3CAB" w:rsidP="000B2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58B" w:rsidRDefault="000B258B">
    <w:pPr>
      <w:pStyle w:val="Encabezado"/>
    </w:pPr>
    <w:r>
      <w:rPr>
        <w:noProof/>
        <w:lang w:eastAsia="es-CL"/>
      </w:rPr>
      <w:drawing>
        <wp:inline distT="0" distB="0" distL="0" distR="0" wp14:anchorId="4FA4410E">
          <wp:extent cx="1030605" cy="9023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9023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4A9D"/>
    <w:multiLevelType w:val="multilevel"/>
    <w:tmpl w:val="5666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91073"/>
    <w:multiLevelType w:val="multilevel"/>
    <w:tmpl w:val="7816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73CE2"/>
    <w:multiLevelType w:val="multilevel"/>
    <w:tmpl w:val="B736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E323A"/>
    <w:multiLevelType w:val="multilevel"/>
    <w:tmpl w:val="3232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B7678"/>
    <w:multiLevelType w:val="multilevel"/>
    <w:tmpl w:val="4B1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773B6"/>
    <w:multiLevelType w:val="multilevel"/>
    <w:tmpl w:val="D1BC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A7F3F"/>
    <w:multiLevelType w:val="hybridMultilevel"/>
    <w:tmpl w:val="E160B2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688489F"/>
    <w:multiLevelType w:val="multilevel"/>
    <w:tmpl w:val="7FDA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8B739E"/>
    <w:multiLevelType w:val="hybridMultilevel"/>
    <w:tmpl w:val="948E91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0B12621"/>
    <w:multiLevelType w:val="multilevel"/>
    <w:tmpl w:val="E810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F611C"/>
    <w:multiLevelType w:val="multilevel"/>
    <w:tmpl w:val="54E6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416B0"/>
    <w:multiLevelType w:val="hybridMultilevel"/>
    <w:tmpl w:val="CE786E3E"/>
    <w:lvl w:ilvl="0" w:tplc="340A0011">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2" w15:restartNumberingAfterBreak="0">
    <w:nsid w:val="76DD4682"/>
    <w:multiLevelType w:val="multilevel"/>
    <w:tmpl w:val="7AA6A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4"/>
  </w:num>
  <w:num w:numId="4">
    <w:abstractNumId w:val="12"/>
  </w:num>
  <w:num w:numId="5">
    <w:abstractNumId w:val="2"/>
  </w:num>
  <w:num w:numId="6">
    <w:abstractNumId w:val="5"/>
  </w:num>
  <w:num w:numId="7">
    <w:abstractNumId w:val="3"/>
  </w:num>
  <w:num w:numId="8">
    <w:abstractNumId w:val="10"/>
  </w:num>
  <w:num w:numId="9">
    <w:abstractNumId w:val="1"/>
  </w:num>
  <w:num w:numId="10">
    <w:abstractNumId w:val="7"/>
  </w:num>
  <w:num w:numId="11">
    <w:abstractNumId w:val="8"/>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58B"/>
    <w:rsid w:val="00066B7B"/>
    <w:rsid w:val="000B258B"/>
    <w:rsid w:val="002735B2"/>
    <w:rsid w:val="003E2AF8"/>
    <w:rsid w:val="004019ED"/>
    <w:rsid w:val="004934FA"/>
    <w:rsid w:val="004E35F8"/>
    <w:rsid w:val="005F3CAB"/>
    <w:rsid w:val="00633EBC"/>
    <w:rsid w:val="007312B5"/>
    <w:rsid w:val="007E0BE6"/>
    <w:rsid w:val="0090085A"/>
    <w:rsid w:val="009661EA"/>
    <w:rsid w:val="009C353D"/>
    <w:rsid w:val="00A71075"/>
    <w:rsid w:val="00BC23A7"/>
    <w:rsid w:val="00D8773F"/>
    <w:rsid w:val="00EA71E9"/>
    <w:rsid w:val="00F712B5"/>
    <w:rsid w:val="00F76952"/>
    <w:rsid w:val="00F855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670BF"/>
  <w15:chartTrackingRefBased/>
  <w15:docId w15:val="{65ED4B8A-C6C0-4B0A-97BF-34BBB335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25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258B"/>
  </w:style>
  <w:style w:type="paragraph" w:styleId="Piedepgina">
    <w:name w:val="footer"/>
    <w:basedOn w:val="Normal"/>
    <w:link w:val="PiedepginaCar"/>
    <w:uiPriority w:val="99"/>
    <w:unhideWhenUsed/>
    <w:rsid w:val="000B25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258B"/>
  </w:style>
  <w:style w:type="paragraph" w:styleId="Textodeglobo">
    <w:name w:val="Balloon Text"/>
    <w:basedOn w:val="Normal"/>
    <w:link w:val="TextodegloboCar"/>
    <w:uiPriority w:val="99"/>
    <w:semiHidden/>
    <w:unhideWhenUsed/>
    <w:rsid w:val="003E2A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2AF8"/>
    <w:rPr>
      <w:rFonts w:ascii="Segoe UI" w:hAnsi="Segoe UI" w:cs="Segoe UI"/>
      <w:sz w:val="18"/>
      <w:szCs w:val="18"/>
    </w:rPr>
  </w:style>
  <w:style w:type="paragraph" w:styleId="Prrafodelista">
    <w:name w:val="List Paragraph"/>
    <w:basedOn w:val="Normal"/>
    <w:uiPriority w:val="34"/>
    <w:qFormat/>
    <w:rsid w:val="007E0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82975">
      <w:bodyDiv w:val="1"/>
      <w:marLeft w:val="0"/>
      <w:marRight w:val="0"/>
      <w:marTop w:val="0"/>
      <w:marBottom w:val="0"/>
      <w:divBdr>
        <w:top w:val="none" w:sz="0" w:space="0" w:color="auto"/>
        <w:left w:val="none" w:sz="0" w:space="0" w:color="auto"/>
        <w:bottom w:val="none" w:sz="0" w:space="0" w:color="auto"/>
        <w:right w:val="none" w:sz="0" w:space="0" w:color="auto"/>
      </w:divBdr>
    </w:div>
    <w:div w:id="1468358577">
      <w:bodyDiv w:val="1"/>
      <w:marLeft w:val="0"/>
      <w:marRight w:val="0"/>
      <w:marTop w:val="0"/>
      <w:marBottom w:val="0"/>
      <w:divBdr>
        <w:top w:val="none" w:sz="0" w:space="0" w:color="auto"/>
        <w:left w:val="none" w:sz="0" w:space="0" w:color="auto"/>
        <w:bottom w:val="none" w:sz="0" w:space="0" w:color="auto"/>
        <w:right w:val="none" w:sz="0" w:space="0" w:color="auto"/>
      </w:divBdr>
      <w:divsChild>
        <w:div w:id="1436485587">
          <w:marLeft w:val="0"/>
          <w:marRight w:val="0"/>
          <w:marTop w:val="0"/>
          <w:marBottom w:val="0"/>
          <w:divBdr>
            <w:top w:val="none" w:sz="0" w:space="0" w:color="auto"/>
            <w:left w:val="none" w:sz="0" w:space="0" w:color="auto"/>
            <w:bottom w:val="none" w:sz="0" w:space="0" w:color="auto"/>
            <w:right w:val="none" w:sz="0" w:space="0" w:color="auto"/>
          </w:divBdr>
          <w:divsChild>
            <w:div w:id="12407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1367</TotalTime>
  <Pages>8</Pages>
  <Words>1833</Words>
  <Characters>10082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Fernandez B</dc:creator>
  <cp:keywords/>
  <dc:description/>
  <cp:lastModifiedBy>Daniela Fernandez B</cp:lastModifiedBy>
  <cp:revision>7</cp:revision>
  <cp:lastPrinted>2026-06-25T17:50:00Z</cp:lastPrinted>
  <dcterms:created xsi:type="dcterms:W3CDTF">2026-06-10T15:38:00Z</dcterms:created>
  <dcterms:modified xsi:type="dcterms:W3CDTF">2026-06-26T14:30:00Z</dcterms:modified>
</cp:coreProperties>
</file>